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914A4" w14:textId="77777777" w:rsidR="002742DB" w:rsidRDefault="002742DB" w:rsidP="002742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B5A651" wp14:editId="13BA48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99F48" w14:textId="77777777" w:rsidR="002742DB" w:rsidRDefault="002742DB" w:rsidP="0027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4086D7" w14:textId="77777777" w:rsidR="002742DB" w:rsidRDefault="002742DB" w:rsidP="0027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81BF59" w14:textId="77777777" w:rsidR="002742DB" w:rsidRPr="00604332" w:rsidRDefault="002742DB" w:rsidP="002742D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C96799E" w14:textId="77777777" w:rsidR="002742DB" w:rsidRDefault="002742DB" w:rsidP="002742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C49CC2" w14:textId="77777777" w:rsidR="002742DB" w:rsidRDefault="002742DB" w:rsidP="002742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8BE89B4" w14:textId="4CF11B14" w:rsidR="002742DB" w:rsidRPr="00EE22AE" w:rsidRDefault="002742DB" w:rsidP="002742DB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446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593604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0523482500:01:004:0094, площею 60,5270 га, в тому числі ріллі 60,5270 га, зі змінами згідно додаткових угод від 21 лютого 2018 року № 138 та від 16 квітня 2020 року № 192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1885BA1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сільськогосподарського призначення комунальної форми власності, кадастровий номер 0523482500:01:004:0094, площею 60,5270 га, в тому числі ріллі 60,5270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138 та від 16 квітня 2020 року № 192, зареєстрованого у відділі Держкомзему у Погребищенському районі 31 січня 2012 року за № 052348254004475,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660B985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2400955,50 грн. (два мільйони чотириста тисяч дев’ятсот п’ятдесят п’ять гривень 50 копійок).»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5DF9C1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26388BA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«9. Орендна плата вноситься «Орендарем» у грошовій формі в розмірі -  12% від нормативної грошової оцінки земельної ділянки, що становить 288114,66 грн. (двісті вісімдесят вісім тисяч сто чотирнадцять гривень 66 копійок) за 1 рік.»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42ED6CE7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>договору оренди земельної ділянки сільськогосподарського призначення комунальної форми власності, кадастровий номер 0523482500:01:004:0094, площею 60,5270 га, в тому числі ріллі 60,5270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138 та від 16 квітня 2020 року № 192, зареєстрованого у відділі Держкомзему у Погребищенському районі 31 січня 2012 року за № 052348254004475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46CF" w14:textId="77777777" w:rsidR="008E5822" w:rsidRDefault="008E5822" w:rsidP="00063119">
      <w:pPr>
        <w:spacing w:after="0" w:line="240" w:lineRule="auto"/>
      </w:pPr>
      <w:r>
        <w:separator/>
      </w:r>
    </w:p>
  </w:endnote>
  <w:endnote w:type="continuationSeparator" w:id="0">
    <w:p w14:paraId="0816EF18" w14:textId="77777777" w:rsidR="008E5822" w:rsidRDefault="008E58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E4ED4" w14:textId="77777777" w:rsidR="008E5822" w:rsidRDefault="008E5822" w:rsidP="00063119">
      <w:pPr>
        <w:spacing w:after="0" w:line="240" w:lineRule="auto"/>
      </w:pPr>
      <w:r>
        <w:separator/>
      </w:r>
    </w:p>
  </w:footnote>
  <w:footnote w:type="continuationSeparator" w:id="0">
    <w:p w14:paraId="11806A77" w14:textId="77777777" w:rsidR="008E5822" w:rsidRDefault="008E58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4978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2DB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5822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426F9-61AB-4FF9-BAB8-D821AB25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2219</Words>
  <Characters>1266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2026-02-25T06:41:00Z</cp:lastPrinted>
  <dcterms:created xsi:type="dcterms:W3CDTF">2026-04-24T08:33:00Z</dcterms:created>
  <dcterms:modified xsi:type="dcterms:W3CDTF">2026-05-04T05:52:00Z</dcterms:modified>
</cp:coreProperties>
</file>